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84AEA" w:rsidRDefault="00266847">
      <w:pPr>
        <w:widowControl w:val="0"/>
        <w:pBdr>
          <w:top w:val="nil"/>
          <w:left w:val="nil"/>
          <w:bottom w:val="nil"/>
          <w:right w:val="nil"/>
          <w:between w:val="nil"/>
        </w:pBdr>
        <w:spacing w:line="240" w:lineRule="auto"/>
        <w:jc w:val="center"/>
        <w:rPr>
          <w:color w:val="000000"/>
          <w:sz w:val="28"/>
          <w:szCs w:val="28"/>
        </w:rPr>
      </w:pPr>
      <w:bookmarkStart w:id="0" w:name="_GoBack"/>
      <w:bookmarkEnd w:id="0"/>
      <w:r>
        <w:rPr>
          <w:color w:val="000000"/>
          <w:sz w:val="28"/>
          <w:szCs w:val="28"/>
        </w:rPr>
        <w:t xml:space="preserve">Constitution and bylaws </w:t>
      </w:r>
    </w:p>
    <w:p w14:paraId="00000002" w14:textId="77777777" w:rsidR="00684AEA" w:rsidRDefault="00266847">
      <w:pPr>
        <w:widowControl w:val="0"/>
        <w:pBdr>
          <w:top w:val="nil"/>
          <w:left w:val="nil"/>
          <w:bottom w:val="nil"/>
          <w:right w:val="nil"/>
          <w:between w:val="nil"/>
        </w:pBdr>
        <w:spacing w:before="43" w:line="240" w:lineRule="auto"/>
        <w:jc w:val="center"/>
        <w:rPr>
          <w:color w:val="000000"/>
          <w:sz w:val="28"/>
          <w:szCs w:val="28"/>
        </w:rPr>
      </w:pPr>
      <w:r>
        <w:rPr>
          <w:color w:val="000000"/>
          <w:sz w:val="28"/>
          <w:szCs w:val="28"/>
        </w:rPr>
        <w:t xml:space="preserve">of the </w:t>
      </w:r>
    </w:p>
    <w:p w14:paraId="00000003" w14:textId="77777777" w:rsidR="00684AEA" w:rsidRDefault="00266847">
      <w:pPr>
        <w:widowControl w:val="0"/>
        <w:pBdr>
          <w:top w:val="nil"/>
          <w:left w:val="nil"/>
          <w:bottom w:val="nil"/>
          <w:right w:val="nil"/>
          <w:between w:val="nil"/>
        </w:pBdr>
        <w:spacing w:before="43" w:line="240" w:lineRule="auto"/>
        <w:jc w:val="center"/>
        <w:rPr>
          <w:color w:val="000000"/>
          <w:sz w:val="28"/>
          <w:szCs w:val="28"/>
        </w:rPr>
      </w:pPr>
      <w:r>
        <w:rPr>
          <w:color w:val="000000"/>
          <w:sz w:val="28"/>
          <w:szCs w:val="28"/>
        </w:rPr>
        <w:t xml:space="preserve">Candor Free Library Association </w:t>
      </w:r>
    </w:p>
    <w:p w14:paraId="00000004" w14:textId="50516820" w:rsidR="00684AEA" w:rsidRDefault="00266847">
      <w:pPr>
        <w:widowControl w:val="0"/>
        <w:pBdr>
          <w:top w:val="nil"/>
          <w:left w:val="nil"/>
          <w:bottom w:val="nil"/>
          <w:right w:val="nil"/>
          <w:between w:val="nil"/>
        </w:pBdr>
        <w:spacing w:before="43" w:line="240" w:lineRule="auto"/>
        <w:jc w:val="center"/>
        <w:rPr>
          <w:color w:val="000000"/>
          <w:sz w:val="28"/>
          <w:szCs w:val="28"/>
        </w:rPr>
      </w:pPr>
      <w:r>
        <w:rPr>
          <w:color w:val="000000"/>
          <w:sz w:val="28"/>
          <w:szCs w:val="28"/>
        </w:rPr>
        <w:t>Amended 202</w:t>
      </w:r>
      <w:r w:rsidR="000A4116">
        <w:rPr>
          <w:color w:val="000000"/>
          <w:sz w:val="28"/>
          <w:szCs w:val="28"/>
        </w:rPr>
        <w:t>6</w:t>
      </w:r>
      <w:r>
        <w:rPr>
          <w:color w:val="000000"/>
          <w:sz w:val="28"/>
          <w:szCs w:val="28"/>
        </w:rPr>
        <w:t xml:space="preserve"> </w:t>
      </w:r>
    </w:p>
    <w:p w14:paraId="00000005" w14:textId="77777777" w:rsidR="00684AEA" w:rsidRDefault="00266847">
      <w:pPr>
        <w:widowControl w:val="0"/>
        <w:pBdr>
          <w:top w:val="nil"/>
          <w:left w:val="nil"/>
          <w:bottom w:val="nil"/>
          <w:right w:val="nil"/>
          <w:between w:val="nil"/>
        </w:pBdr>
        <w:spacing w:before="680" w:line="240" w:lineRule="auto"/>
        <w:rPr>
          <w:b/>
          <w:color w:val="000000"/>
          <w:sz w:val="24"/>
          <w:szCs w:val="24"/>
        </w:rPr>
      </w:pPr>
      <w:r>
        <w:rPr>
          <w:b/>
          <w:color w:val="000000"/>
          <w:sz w:val="24"/>
          <w:szCs w:val="24"/>
        </w:rPr>
        <w:t xml:space="preserve">Article I Name and Purpose </w:t>
      </w:r>
    </w:p>
    <w:p w14:paraId="00000006" w14:textId="77777777" w:rsidR="00684AEA" w:rsidRDefault="00266847">
      <w:pPr>
        <w:widowControl w:val="0"/>
        <w:pBdr>
          <w:top w:val="nil"/>
          <w:left w:val="nil"/>
          <w:bottom w:val="nil"/>
          <w:right w:val="nil"/>
          <w:between w:val="nil"/>
        </w:pBdr>
        <w:spacing w:before="354" w:line="264" w:lineRule="auto"/>
        <w:ind w:left="4" w:right="224" w:firstLine="1"/>
        <w:rPr>
          <w:color w:val="000000"/>
          <w:sz w:val="24"/>
          <w:szCs w:val="24"/>
        </w:rPr>
      </w:pPr>
      <w:r>
        <w:rPr>
          <w:color w:val="000000"/>
          <w:sz w:val="24"/>
          <w:szCs w:val="24"/>
        </w:rPr>
        <w:t xml:space="preserve">This association shall be known as the Candor Free Library Association. Its purpose shall be to furnish, operate, and maintain a free public library for the use and benefit of the residents of the Town of Candor, New York. </w:t>
      </w:r>
    </w:p>
    <w:p w14:paraId="00000007" w14:textId="77777777" w:rsidR="00684AEA" w:rsidRDefault="00266847">
      <w:pPr>
        <w:widowControl w:val="0"/>
        <w:pBdr>
          <w:top w:val="nil"/>
          <w:left w:val="nil"/>
          <w:bottom w:val="nil"/>
          <w:right w:val="nil"/>
          <w:between w:val="nil"/>
        </w:pBdr>
        <w:spacing w:before="330" w:line="240" w:lineRule="auto"/>
        <w:rPr>
          <w:b/>
          <w:color w:val="000000"/>
          <w:sz w:val="24"/>
          <w:szCs w:val="24"/>
        </w:rPr>
      </w:pPr>
      <w:r>
        <w:rPr>
          <w:b/>
          <w:color w:val="000000"/>
          <w:sz w:val="24"/>
          <w:szCs w:val="24"/>
        </w:rPr>
        <w:t xml:space="preserve">Article II Membership </w:t>
      </w:r>
    </w:p>
    <w:p w14:paraId="00000008" w14:textId="77777777" w:rsidR="00684AEA" w:rsidRDefault="00266847">
      <w:pPr>
        <w:widowControl w:val="0"/>
        <w:pBdr>
          <w:top w:val="nil"/>
          <w:left w:val="nil"/>
          <w:bottom w:val="nil"/>
          <w:right w:val="nil"/>
          <w:between w:val="nil"/>
        </w:pBdr>
        <w:spacing w:before="354" w:line="264" w:lineRule="auto"/>
        <w:ind w:left="4" w:right="176" w:firstLine="13"/>
        <w:rPr>
          <w:color w:val="000000"/>
          <w:sz w:val="24"/>
          <w:szCs w:val="24"/>
        </w:rPr>
      </w:pPr>
      <w:r>
        <w:rPr>
          <w:color w:val="000000"/>
          <w:sz w:val="24"/>
          <w:szCs w:val="24"/>
        </w:rPr>
        <w:t xml:space="preserve">Membership in this association shall be open to all people 18 and older who are or at the time have been residents of the Town of Candor, New York, or the Candor Central School District, and who are patrons. All members in good standing shall be eligible for any office in the association, and shall enjoy any special privileges which at any time may be available to members of free library associations. </w:t>
      </w:r>
    </w:p>
    <w:p w14:paraId="00000009" w14:textId="77777777" w:rsidR="00684AEA" w:rsidRDefault="00266847">
      <w:pPr>
        <w:widowControl w:val="0"/>
        <w:pBdr>
          <w:top w:val="nil"/>
          <w:left w:val="nil"/>
          <w:bottom w:val="nil"/>
          <w:right w:val="nil"/>
          <w:between w:val="nil"/>
        </w:pBdr>
        <w:spacing w:before="330" w:line="240" w:lineRule="auto"/>
        <w:rPr>
          <w:b/>
          <w:color w:val="000000"/>
          <w:sz w:val="24"/>
          <w:szCs w:val="24"/>
        </w:rPr>
      </w:pPr>
      <w:r>
        <w:rPr>
          <w:b/>
          <w:color w:val="000000"/>
          <w:sz w:val="24"/>
          <w:szCs w:val="24"/>
        </w:rPr>
        <w:t xml:space="preserve">Article III Officers </w:t>
      </w:r>
    </w:p>
    <w:p w14:paraId="0000000A" w14:textId="77777777" w:rsidR="00684AEA" w:rsidRDefault="00266847">
      <w:pPr>
        <w:widowControl w:val="0"/>
        <w:pBdr>
          <w:top w:val="nil"/>
          <w:left w:val="nil"/>
          <w:bottom w:val="nil"/>
          <w:right w:val="nil"/>
          <w:between w:val="nil"/>
        </w:pBdr>
        <w:spacing w:before="354" w:line="240" w:lineRule="auto"/>
        <w:ind w:left="10"/>
        <w:rPr>
          <w:color w:val="000000"/>
          <w:sz w:val="24"/>
          <w:szCs w:val="24"/>
        </w:rPr>
      </w:pPr>
      <w:r>
        <w:rPr>
          <w:color w:val="000000"/>
          <w:sz w:val="24"/>
          <w:szCs w:val="24"/>
        </w:rPr>
        <w:t xml:space="preserve">Section 1 </w:t>
      </w:r>
    </w:p>
    <w:p w14:paraId="0000000B" w14:textId="77777777" w:rsidR="00684AEA" w:rsidRDefault="00266847">
      <w:pPr>
        <w:widowControl w:val="0"/>
        <w:pBdr>
          <w:top w:val="nil"/>
          <w:left w:val="nil"/>
          <w:bottom w:val="nil"/>
          <w:right w:val="nil"/>
          <w:between w:val="nil"/>
        </w:pBdr>
        <w:spacing w:before="37" w:line="264" w:lineRule="auto"/>
        <w:ind w:left="4" w:right="135" w:firstLine="1"/>
        <w:rPr>
          <w:color w:val="000000"/>
          <w:sz w:val="24"/>
          <w:szCs w:val="24"/>
        </w:rPr>
      </w:pPr>
      <w:r>
        <w:rPr>
          <w:color w:val="000000"/>
          <w:sz w:val="24"/>
          <w:szCs w:val="24"/>
        </w:rPr>
        <w:t xml:space="preserve">The officers of this association shall be a president, who shall preside at all meetings of the association and perform the other customary duties of such a position; a vice president, who shall perform the same duties in the absence of the president; a secretary, who shall keep minutes of all the association meetings and preserve the records of the association; and a treasurer, who shall collect and receive all moneys of the association, deposit the same, disburse the same, and maintain books of account thereof, all in the manner directed by The board of trustees. </w:t>
      </w:r>
    </w:p>
    <w:p w14:paraId="0000000C" w14:textId="77777777" w:rsidR="00684AEA" w:rsidRDefault="00266847">
      <w:pPr>
        <w:widowControl w:val="0"/>
        <w:pBdr>
          <w:top w:val="nil"/>
          <w:left w:val="nil"/>
          <w:bottom w:val="nil"/>
          <w:right w:val="nil"/>
          <w:between w:val="nil"/>
        </w:pBdr>
        <w:spacing w:before="330" w:line="240" w:lineRule="auto"/>
        <w:ind w:left="10"/>
        <w:rPr>
          <w:color w:val="000000"/>
          <w:sz w:val="24"/>
          <w:szCs w:val="24"/>
        </w:rPr>
      </w:pPr>
      <w:r>
        <w:rPr>
          <w:color w:val="000000"/>
          <w:sz w:val="24"/>
          <w:szCs w:val="24"/>
        </w:rPr>
        <w:t xml:space="preserve">Section 2 </w:t>
      </w:r>
    </w:p>
    <w:p w14:paraId="0000000D" w14:textId="77777777" w:rsidR="00684AEA" w:rsidRDefault="00266847">
      <w:pPr>
        <w:widowControl w:val="0"/>
        <w:pBdr>
          <w:top w:val="nil"/>
          <w:left w:val="nil"/>
          <w:bottom w:val="nil"/>
          <w:right w:val="nil"/>
          <w:between w:val="nil"/>
        </w:pBdr>
        <w:spacing w:before="37" w:line="240" w:lineRule="auto"/>
        <w:ind w:left="5"/>
        <w:rPr>
          <w:color w:val="000000"/>
          <w:sz w:val="24"/>
          <w:szCs w:val="24"/>
        </w:rPr>
      </w:pPr>
      <w:r>
        <w:rPr>
          <w:color w:val="000000"/>
          <w:sz w:val="24"/>
          <w:szCs w:val="24"/>
        </w:rPr>
        <w:t xml:space="preserve">The officers shall be elected in the following manner: </w:t>
      </w:r>
    </w:p>
    <w:p w14:paraId="0000000F" w14:textId="1DF5A467" w:rsidR="00684AEA" w:rsidRDefault="00266847" w:rsidP="00896188">
      <w:pPr>
        <w:widowControl w:val="0"/>
        <w:pBdr>
          <w:top w:val="nil"/>
          <w:left w:val="nil"/>
          <w:bottom w:val="nil"/>
          <w:right w:val="nil"/>
          <w:between w:val="nil"/>
        </w:pBdr>
        <w:spacing w:before="37" w:line="264" w:lineRule="auto"/>
        <w:ind w:left="2" w:right="131" w:firstLine="20"/>
        <w:rPr>
          <w:color w:val="000000"/>
          <w:sz w:val="24"/>
          <w:szCs w:val="24"/>
        </w:rPr>
      </w:pPr>
      <w:r>
        <w:rPr>
          <w:color w:val="000000"/>
          <w:sz w:val="24"/>
          <w:szCs w:val="24"/>
        </w:rPr>
        <w:t>Immediately following the annual association meeting,</w:t>
      </w:r>
      <w:r w:rsidR="00896188">
        <w:rPr>
          <w:color w:val="000000"/>
          <w:sz w:val="24"/>
          <w:szCs w:val="24"/>
        </w:rPr>
        <w:t xml:space="preserve"> t</w:t>
      </w:r>
      <w:r>
        <w:rPr>
          <w:color w:val="000000"/>
          <w:sz w:val="24"/>
          <w:szCs w:val="24"/>
        </w:rPr>
        <w:t xml:space="preserve">he board of trustees shall meet and elect one of its members as president and one of its members as vice president of the board of trustees for the ensuing year, and the persons so elected shall also serve for one year beginning with the next regular meeting. At the same time, </w:t>
      </w:r>
      <w:r w:rsidR="00896188">
        <w:rPr>
          <w:color w:val="000000"/>
          <w:sz w:val="24"/>
          <w:szCs w:val="24"/>
        </w:rPr>
        <w:t>t</w:t>
      </w:r>
      <w:r>
        <w:rPr>
          <w:color w:val="000000"/>
          <w:sz w:val="24"/>
          <w:szCs w:val="24"/>
        </w:rPr>
        <w:t>he board of trustees shall also appoint from their membership of the association a secretary and a treasurer of the association for the ensuing year, and the persons so elected shall also serve as secretary and treasurer of the board of trustees for such year beginning with</w:t>
      </w:r>
      <w:r w:rsidR="00896188">
        <w:rPr>
          <w:color w:val="000000"/>
          <w:sz w:val="24"/>
          <w:szCs w:val="24"/>
        </w:rPr>
        <w:t xml:space="preserve"> </w:t>
      </w:r>
      <w:r>
        <w:rPr>
          <w:color w:val="000000"/>
          <w:sz w:val="24"/>
          <w:szCs w:val="24"/>
        </w:rPr>
        <w:lastRenderedPageBreak/>
        <w:t xml:space="preserve">the next regular meeting. </w:t>
      </w:r>
    </w:p>
    <w:p w14:paraId="00000010" w14:textId="77777777" w:rsidR="00684AEA" w:rsidRDefault="00266847">
      <w:pPr>
        <w:widowControl w:val="0"/>
        <w:pBdr>
          <w:top w:val="nil"/>
          <w:left w:val="nil"/>
          <w:bottom w:val="nil"/>
          <w:right w:val="nil"/>
          <w:between w:val="nil"/>
        </w:pBdr>
        <w:spacing w:before="354" w:line="240" w:lineRule="auto"/>
        <w:rPr>
          <w:b/>
          <w:color w:val="000000"/>
          <w:sz w:val="24"/>
          <w:szCs w:val="24"/>
        </w:rPr>
      </w:pPr>
      <w:r>
        <w:rPr>
          <w:b/>
          <w:color w:val="000000"/>
          <w:sz w:val="24"/>
          <w:szCs w:val="24"/>
        </w:rPr>
        <w:t xml:space="preserve">Article IV Board of Trustees </w:t>
      </w:r>
    </w:p>
    <w:p w14:paraId="00000011" w14:textId="77777777" w:rsidR="00684AEA" w:rsidRDefault="00266847">
      <w:pPr>
        <w:widowControl w:val="0"/>
        <w:pBdr>
          <w:top w:val="nil"/>
          <w:left w:val="nil"/>
          <w:bottom w:val="nil"/>
          <w:right w:val="nil"/>
          <w:between w:val="nil"/>
        </w:pBdr>
        <w:spacing w:before="354" w:line="240" w:lineRule="auto"/>
        <w:ind w:left="10"/>
        <w:rPr>
          <w:color w:val="000000"/>
          <w:sz w:val="24"/>
          <w:szCs w:val="24"/>
        </w:rPr>
      </w:pPr>
      <w:r>
        <w:rPr>
          <w:color w:val="000000"/>
          <w:sz w:val="24"/>
          <w:szCs w:val="24"/>
        </w:rPr>
        <w:t xml:space="preserve">Section 1 </w:t>
      </w:r>
    </w:p>
    <w:p w14:paraId="0DB67BF3" w14:textId="264BDE1C" w:rsidR="000A4116" w:rsidRDefault="000A4116">
      <w:pPr>
        <w:widowControl w:val="0"/>
        <w:pBdr>
          <w:top w:val="nil"/>
          <w:left w:val="nil"/>
          <w:bottom w:val="nil"/>
          <w:right w:val="nil"/>
          <w:between w:val="nil"/>
        </w:pBdr>
        <w:spacing w:before="37" w:line="264" w:lineRule="auto"/>
        <w:ind w:left="3" w:right="455" w:firstLine="1"/>
        <w:rPr>
          <w:color w:val="000000"/>
          <w:sz w:val="24"/>
          <w:szCs w:val="24"/>
        </w:rPr>
      </w:pPr>
      <w:r w:rsidRPr="000A4116">
        <w:rPr>
          <w:color w:val="000000"/>
          <w:sz w:val="24"/>
          <w:szCs w:val="24"/>
        </w:rPr>
        <w:t>The board of trustees of the association shall consist of nine members. Trustees shall be elected from the membership of the association during the Annual Meeting of the association. Trustees shall serve for a term of three years. In the event of a mid-term vacancy, the president of the board, with the approval of the board, shall appoint someone from the association membership to fill the seat until the time of the next annual meeting</w:t>
      </w:r>
    </w:p>
    <w:p w14:paraId="00000013" w14:textId="77777777" w:rsidR="00684AEA" w:rsidRDefault="00266847">
      <w:pPr>
        <w:widowControl w:val="0"/>
        <w:pBdr>
          <w:top w:val="nil"/>
          <w:left w:val="nil"/>
          <w:bottom w:val="nil"/>
          <w:right w:val="nil"/>
          <w:between w:val="nil"/>
        </w:pBdr>
        <w:spacing w:before="330" w:line="240" w:lineRule="auto"/>
        <w:ind w:left="10"/>
        <w:rPr>
          <w:color w:val="000000"/>
          <w:sz w:val="24"/>
          <w:szCs w:val="24"/>
        </w:rPr>
      </w:pPr>
      <w:r>
        <w:rPr>
          <w:color w:val="000000"/>
          <w:sz w:val="24"/>
          <w:szCs w:val="24"/>
        </w:rPr>
        <w:t xml:space="preserve">Section 2 </w:t>
      </w:r>
    </w:p>
    <w:p w14:paraId="00000014" w14:textId="73172559" w:rsidR="00684AEA" w:rsidRDefault="00266847">
      <w:pPr>
        <w:widowControl w:val="0"/>
        <w:pBdr>
          <w:top w:val="nil"/>
          <w:left w:val="nil"/>
          <w:bottom w:val="nil"/>
          <w:right w:val="nil"/>
          <w:between w:val="nil"/>
        </w:pBdr>
        <w:spacing w:before="37" w:line="264" w:lineRule="auto"/>
        <w:ind w:left="4" w:firstLine="1"/>
        <w:rPr>
          <w:color w:val="000000"/>
          <w:sz w:val="24"/>
          <w:szCs w:val="24"/>
        </w:rPr>
      </w:pPr>
      <w:r>
        <w:rPr>
          <w:color w:val="000000"/>
          <w:sz w:val="24"/>
          <w:szCs w:val="24"/>
        </w:rPr>
        <w:t xml:space="preserve">The board of trustees shall receive, hold, manage, invest, and disburse the funds of the association and, subject to any special instructions of the association, shall generally manage the business and financial affairs of the association, and operate and maintain the library facilities thereof. In the making of investments, the board shall not be restricted to those investments which are denominated as legal for the investment of trust funds in the State of New York. It shall appoint a librarian [a director] to manage the association library and may appoint such assistant librarians, and other officers, employees, and agents as it may seem desirable, and shall fix their compensation, if any. </w:t>
      </w:r>
    </w:p>
    <w:p w14:paraId="00000015" w14:textId="77777777" w:rsidR="00684AEA" w:rsidRDefault="00266847">
      <w:pPr>
        <w:widowControl w:val="0"/>
        <w:pBdr>
          <w:top w:val="nil"/>
          <w:left w:val="nil"/>
          <w:bottom w:val="nil"/>
          <w:right w:val="nil"/>
          <w:between w:val="nil"/>
        </w:pBdr>
        <w:spacing w:before="330" w:line="240" w:lineRule="auto"/>
        <w:ind w:left="10"/>
        <w:rPr>
          <w:color w:val="000000"/>
          <w:sz w:val="24"/>
          <w:szCs w:val="24"/>
        </w:rPr>
      </w:pPr>
      <w:r>
        <w:rPr>
          <w:color w:val="000000"/>
          <w:sz w:val="24"/>
          <w:szCs w:val="24"/>
        </w:rPr>
        <w:t xml:space="preserve">Section 3 </w:t>
      </w:r>
    </w:p>
    <w:p w14:paraId="00000016" w14:textId="77777777" w:rsidR="00684AEA" w:rsidRDefault="00266847">
      <w:pPr>
        <w:widowControl w:val="0"/>
        <w:pBdr>
          <w:top w:val="nil"/>
          <w:left w:val="nil"/>
          <w:bottom w:val="nil"/>
          <w:right w:val="nil"/>
          <w:between w:val="nil"/>
        </w:pBdr>
        <w:spacing w:before="37" w:line="264" w:lineRule="auto"/>
        <w:ind w:left="8" w:right="283" w:firstLine="10"/>
        <w:rPr>
          <w:color w:val="000000"/>
          <w:sz w:val="24"/>
          <w:szCs w:val="24"/>
        </w:rPr>
      </w:pPr>
      <w:r>
        <w:rPr>
          <w:color w:val="000000"/>
          <w:sz w:val="24"/>
          <w:szCs w:val="24"/>
        </w:rPr>
        <w:t xml:space="preserve">Regular meetings of the board of trustees shall be held at least four times a year, on dates to be fixed by it and also at such times as the president shall direct. Notice of all meetings of the board of trustees shall be given by the secretary at least twenty-four hours in advance thereof. </w:t>
      </w:r>
    </w:p>
    <w:p w14:paraId="00000017" w14:textId="77777777" w:rsidR="00684AEA" w:rsidRDefault="00266847">
      <w:pPr>
        <w:widowControl w:val="0"/>
        <w:pBdr>
          <w:top w:val="nil"/>
          <w:left w:val="nil"/>
          <w:bottom w:val="nil"/>
          <w:right w:val="nil"/>
          <w:between w:val="nil"/>
        </w:pBdr>
        <w:spacing w:before="330" w:line="240" w:lineRule="auto"/>
        <w:ind w:left="10"/>
        <w:rPr>
          <w:color w:val="000000"/>
          <w:sz w:val="24"/>
          <w:szCs w:val="24"/>
        </w:rPr>
      </w:pPr>
      <w:r>
        <w:rPr>
          <w:color w:val="000000"/>
          <w:sz w:val="24"/>
          <w:szCs w:val="24"/>
        </w:rPr>
        <w:t xml:space="preserve">Section 4 </w:t>
      </w:r>
    </w:p>
    <w:p w14:paraId="00000018" w14:textId="77777777" w:rsidR="00684AEA" w:rsidRDefault="00266847">
      <w:pPr>
        <w:widowControl w:val="0"/>
        <w:pBdr>
          <w:top w:val="nil"/>
          <w:left w:val="nil"/>
          <w:bottom w:val="nil"/>
          <w:right w:val="nil"/>
          <w:between w:val="nil"/>
        </w:pBdr>
        <w:spacing w:before="37" w:line="264" w:lineRule="auto"/>
        <w:ind w:left="15" w:right="645" w:hanging="9"/>
        <w:rPr>
          <w:color w:val="000000"/>
          <w:sz w:val="24"/>
          <w:szCs w:val="24"/>
        </w:rPr>
      </w:pPr>
      <w:r>
        <w:rPr>
          <w:color w:val="000000"/>
          <w:sz w:val="24"/>
          <w:szCs w:val="24"/>
        </w:rPr>
        <w:t xml:space="preserve">Trustees absent for three successive meetings will be presumed to have resigned, unless they have communicated with the president. </w:t>
      </w:r>
    </w:p>
    <w:p w14:paraId="00000019" w14:textId="7E38C7B3" w:rsidR="00684AEA" w:rsidRDefault="000A4116">
      <w:pPr>
        <w:widowControl w:val="0"/>
        <w:pBdr>
          <w:top w:val="nil"/>
          <w:left w:val="nil"/>
          <w:bottom w:val="nil"/>
          <w:right w:val="nil"/>
          <w:between w:val="nil"/>
        </w:pBdr>
        <w:spacing w:before="12" w:line="264" w:lineRule="auto"/>
        <w:ind w:left="19" w:right="689" w:hanging="14"/>
        <w:rPr>
          <w:color w:val="000000"/>
          <w:sz w:val="24"/>
          <w:szCs w:val="24"/>
        </w:rPr>
      </w:pPr>
      <w:r w:rsidRPr="000A4116">
        <w:rPr>
          <w:color w:val="000000"/>
          <w:sz w:val="24"/>
          <w:szCs w:val="24"/>
        </w:rPr>
        <w:t>Trustees are required to complete a minimum of two hours of trustee education each year, as approved by Finger Lakes Library System.</w:t>
      </w:r>
    </w:p>
    <w:p w14:paraId="0000001A" w14:textId="77777777" w:rsidR="00684AEA" w:rsidRDefault="00266847">
      <w:pPr>
        <w:widowControl w:val="0"/>
        <w:pBdr>
          <w:top w:val="nil"/>
          <w:left w:val="nil"/>
          <w:bottom w:val="nil"/>
          <w:right w:val="nil"/>
          <w:between w:val="nil"/>
        </w:pBdr>
        <w:spacing w:before="330" w:line="240" w:lineRule="auto"/>
        <w:rPr>
          <w:b/>
          <w:color w:val="000000"/>
          <w:sz w:val="24"/>
          <w:szCs w:val="24"/>
        </w:rPr>
      </w:pPr>
      <w:r>
        <w:rPr>
          <w:b/>
          <w:color w:val="000000"/>
          <w:sz w:val="24"/>
          <w:szCs w:val="24"/>
        </w:rPr>
        <w:t xml:space="preserve">Article V Association Meetings </w:t>
      </w:r>
    </w:p>
    <w:p w14:paraId="0000001B" w14:textId="77777777" w:rsidR="00684AEA" w:rsidRDefault="00266847">
      <w:pPr>
        <w:widowControl w:val="0"/>
        <w:pBdr>
          <w:top w:val="nil"/>
          <w:left w:val="nil"/>
          <w:bottom w:val="nil"/>
          <w:right w:val="nil"/>
          <w:between w:val="nil"/>
        </w:pBdr>
        <w:spacing w:before="354" w:line="240" w:lineRule="auto"/>
        <w:ind w:left="10"/>
        <w:rPr>
          <w:color w:val="000000"/>
          <w:sz w:val="24"/>
          <w:szCs w:val="24"/>
        </w:rPr>
      </w:pPr>
      <w:r>
        <w:rPr>
          <w:color w:val="000000"/>
          <w:sz w:val="24"/>
          <w:szCs w:val="24"/>
        </w:rPr>
        <w:t xml:space="preserve">Section 1 </w:t>
      </w:r>
    </w:p>
    <w:p w14:paraId="0000001C" w14:textId="77777777" w:rsidR="00684AEA" w:rsidRDefault="00266847">
      <w:pPr>
        <w:widowControl w:val="0"/>
        <w:pBdr>
          <w:top w:val="nil"/>
          <w:left w:val="nil"/>
          <w:bottom w:val="nil"/>
          <w:right w:val="nil"/>
          <w:between w:val="nil"/>
        </w:pBdr>
        <w:spacing w:before="37" w:line="264" w:lineRule="auto"/>
        <w:ind w:left="4" w:right="218" w:firstLine="1"/>
        <w:rPr>
          <w:color w:val="000000"/>
          <w:sz w:val="24"/>
          <w:szCs w:val="24"/>
        </w:rPr>
      </w:pPr>
      <w:r>
        <w:rPr>
          <w:color w:val="000000"/>
          <w:sz w:val="24"/>
          <w:szCs w:val="24"/>
        </w:rPr>
        <w:t>The annual meeting of the association shall be held in January each year at such hour and place as the president may direct. At such meetings, reports of the board of trustees, the secretary, the treasurer, and the library shall be presented; trustees shall</w:t>
      </w:r>
    </w:p>
    <w:p w14:paraId="0000001D" w14:textId="77777777" w:rsidR="00684AEA" w:rsidRDefault="00266847">
      <w:pPr>
        <w:widowControl w:val="0"/>
        <w:pBdr>
          <w:top w:val="nil"/>
          <w:left w:val="nil"/>
          <w:bottom w:val="nil"/>
          <w:right w:val="nil"/>
          <w:between w:val="nil"/>
        </w:pBdr>
        <w:spacing w:line="264" w:lineRule="auto"/>
        <w:ind w:left="15" w:right="213"/>
        <w:rPr>
          <w:color w:val="000000"/>
          <w:sz w:val="24"/>
          <w:szCs w:val="24"/>
        </w:rPr>
      </w:pPr>
      <w:r>
        <w:rPr>
          <w:color w:val="000000"/>
          <w:sz w:val="24"/>
          <w:szCs w:val="24"/>
        </w:rPr>
        <w:lastRenderedPageBreak/>
        <w:t xml:space="preserve">be elected as hereinbefore provided; and any other proper business of the association may be transacted. </w:t>
      </w:r>
    </w:p>
    <w:p w14:paraId="0000001E" w14:textId="77777777" w:rsidR="00684AEA" w:rsidRDefault="00266847">
      <w:pPr>
        <w:widowControl w:val="0"/>
        <w:pBdr>
          <w:top w:val="nil"/>
          <w:left w:val="nil"/>
          <w:bottom w:val="nil"/>
          <w:right w:val="nil"/>
          <w:between w:val="nil"/>
        </w:pBdr>
        <w:spacing w:before="330" w:line="240" w:lineRule="auto"/>
        <w:ind w:left="10"/>
        <w:rPr>
          <w:color w:val="000000"/>
          <w:sz w:val="24"/>
          <w:szCs w:val="24"/>
        </w:rPr>
      </w:pPr>
      <w:r>
        <w:rPr>
          <w:color w:val="000000"/>
          <w:sz w:val="24"/>
          <w:szCs w:val="24"/>
        </w:rPr>
        <w:t xml:space="preserve">Section 2 </w:t>
      </w:r>
    </w:p>
    <w:p w14:paraId="0000001F" w14:textId="77777777" w:rsidR="00684AEA" w:rsidRDefault="00266847">
      <w:pPr>
        <w:widowControl w:val="0"/>
        <w:pBdr>
          <w:top w:val="nil"/>
          <w:left w:val="nil"/>
          <w:bottom w:val="nil"/>
          <w:right w:val="nil"/>
          <w:between w:val="nil"/>
        </w:pBdr>
        <w:spacing w:before="37" w:line="264" w:lineRule="auto"/>
        <w:ind w:left="7" w:right="135" w:firstLine="3"/>
        <w:rPr>
          <w:color w:val="000000"/>
          <w:sz w:val="24"/>
          <w:szCs w:val="24"/>
        </w:rPr>
      </w:pPr>
      <w:r>
        <w:rPr>
          <w:color w:val="000000"/>
          <w:sz w:val="24"/>
          <w:szCs w:val="24"/>
        </w:rPr>
        <w:t xml:space="preserve">Special meetings of the association may be held on the call of the president of the board of trustees, or any five members of the association. The call of a special meeting shall specify the business to be presented. </w:t>
      </w:r>
    </w:p>
    <w:p w14:paraId="00000020" w14:textId="77777777" w:rsidR="00684AEA" w:rsidRDefault="00266847">
      <w:pPr>
        <w:widowControl w:val="0"/>
        <w:pBdr>
          <w:top w:val="nil"/>
          <w:left w:val="nil"/>
          <w:bottom w:val="nil"/>
          <w:right w:val="nil"/>
          <w:between w:val="nil"/>
        </w:pBdr>
        <w:spacing w:before="330" w:line="240" w:lineRule="auto"/>
        <w:ind w:left="10"/>
        <w:rPr>
          <w:color w:val="000000"/>
          <w:sz w:val="24"/>
          <w:szCs w:val="24"/>
        </w:rPr>
      </w:pPr>
      <w:r>
        <w:rPr>
          <w:color w:val="000000"/>
          <w:sz w:val="24"/>
          <w:szCs w:val="24"/>
        </w:rPr>
        <w:t xml:space="preserve">Section 3 </w:t>
      </w:r>
    </w:p>
    <w:p w14:paraId="00000021" w14:textId="77777777" w:rsidR="00684AEA" w:rsidRDefault="00266847">
      <w:pPr>
        <w:widowControl w:val="0"/>
        <w:pBdr>
          <w:top w:val="nil"/>
          <w:left w:val="nil"/>
          <w:bottom w:val="nil"/>
          <w:right w:val="nil"/>
          <w:between w:val="nil"/>
        </w:pBdr>
        <w:spacing w:before="37" w:line="240" w:lineRule="auto"/>
        <w:rPr>
          <w:color w:val="000000"/>
          <w:sz w:val="24"/>
          <w:szCs w:val="24"/>
        </w:rPr>
      </w:pPr>
      <w:r>
        <w:rPr>
          <w:color w:val="000000"/>
          <w:sz w:val="24"/>
          <w:szCs w:val="24"/>
        </w:rPr>
        <w:t xml:space="preserve">At all meetings of the association five persons shall constitute a quorum. </w:t>
      </w:r>
    </w:p>
    <w:p w14:paraId="00000022" w14:textId="77777777" w:rsidR="00684AEA" w:rsidRDefault="00266847">
      <w:pPr>
        <w:widowControl w:val="0"/>
        <w:pBdr>
          <w:top w:val="nil"/>
          <w:left w:val="nil"/>
          <w:bottom w:val="nil"/>
          <w:right w:val="nil"/>
          <w:between w:val="nil"/>
        </w:pBdr>
        <w:spacing w:before="354" w:line="240" w:lineRule="auto"/>
        <w:ind w:left="10"/>
        <w:rPr>
          <w:color w:val="000000"/>
          <w:sz w:val="24"/>
          <w:szCs w:val="24"/>
        </w:rPr>
      </w:pPr>
      <w:r>
        <w:rPr>
          <w:color w:val="000000"/>
          <w:sz w:val="24"/>
          <w:szCs w:val="24"/>
        </w:rPr>
        <w:t xml:space="preserve">Section 4 </w:t>
      </w:r>
    </w:p>
    <w:p w14:paraId="00000023" w14:textId="77777777" w:rsidR="00684AEA" w:rsidRDefault="00266847">
      <w:pPr>
        <w:widowControl w:val="0"/>
        <w:pBdr>
          <w:top w:val="nil"/>
          <w:left w:val="nil"/>
          <w:bottom w:val="nil"/>
          <w:right w:val="nil"/>
          <w:between w:val="nil"/>
        </w:pBdr>
        <w:spacing w:before="37" w:line="264" w:lineRule="auto"/>
        <w:ind w:left="4" w:right="20" w:firstLine="13"/>
        <w:rPr>
          <w:color w:val="000000"/>
          <w:sz w:val="24"/>
          <w:szCs w:val="24"/>
        </w:rPr>
      </w:pPr>
      <w:r>
        <w:rPr>
          <w:color w:val="000000"/>
          <w:sz w:val="24"/>
          <w:szCs w:val="24"/>
        </w:rPr>
        <w:t xml:space="preserve">Notice of the annual meeting shall be given by the secretary to area news media, sent out at least two weeks prior to such meeting. Notice of special meeting shall be given by the secretary by like publication at least one week preceding such meeting. In </w:t>
      </w:r>
      <w:proofErr w:type="gramStart"/>
      <w:r>
        <w:rPr>
          <w:color w:val="000000"/>
          <w:sz w:val="24"/>
          <w:szCs w:val="24"/>
        </w:rPr>
        <w:t>addition</w:t>
      </w:r>
      <w:proofErr w:type="gramEnd"/>
      <w:r>
        <w:rPr>
          <w:color w:val="000000"/>
          <w:sz w:val="24"/>
          <w:szCs w:val="24"/>
        </w:rPr>
        <w:t xml:space="preserve"> notices of such meetings shall be posted in the library and in at least two other public places. </w:t>
      </w:r>
    </w:p>
    <w:p w14:paraId="00000024" w14:textId="77777777" w:rsidR="00684AEA" w:rsidRDefault="00266847">
      <w:pPr>
        <w:widowControl w:val="0"/>
        <w:pBdr>
          <w:top w:val="nil"/>
          <w:left w:val="nil"/>
          <w:bottom w:val="nil"/>
          <w:right w:val="nil"/>
          <w:between w:val="nil"/>
        </w:pBdr>
        <w:spacing w:before="330" w:line="240" w:lineRule="auto"/>
        <w:rPr>
          <w:b/>
          <w:color w:val="000000"/>
          <w:sz w:val="24"/>
          <w:szCs w:val="24"/>
        </w:rPr>
      </w:pPr>
      <w:r>
        <w:rPr>
          <w:b/>
          <w:color w:val="000000"/>
          <w:sz w:val="24"/>
          <w:szCs w:val="24"/>
        </w:rPr>
        <w:t xml:space="preserve">Article VI Official and Fiscal Year </w:t>
      </w:r>
    </w:p>
    <w:p w14:paraId="00000025" w14:textId="77777777" w:rsidR="00684AEA" w:rsidRDefault="00266847">
      <w:pPr>
        <w:widowControl w:val="0"/>
        <w:pBdr>
          <w:top w:val="nil"/>
          <w:left w:val="nil"/>
          <w:bottom w:val="nil"/>
          <w:right w:val="nil"/>
          <w:between w:val="nil"/>
        </w:pBdr>
        <w:spacing w:before="354" w:line="264" w:lineRule="auto"/>
        <w:ind w:left="18" w:right="818" w:hanging="12"/>
        <w:rPr>
          <w:color w:val="000000"/>
          <w:sz w:val="24"/>
          <w:szCs w:val="24"/>
        </w:rPr>
      </w:pPr>
      <w:r>
        <w:rPr>
          <w:color w:val="000000"/>
          <w:sz w:val="24"/>
          <w:szCs w:val="24"/>
        </w:rPr>
        <w:t xml:space="preserve">The official and fiscal year of the association shall begin January 1 and shall end December 31. </w:t>
      </w:r>
    </w:p>
    <w:p w14:paraId="00000026" w14:textId="77777777" w:rsidR="00684AEA" w:rsidRDefault="00266847">
      <w:pPr>
        <w:widowControl w:val="0"/>
        <w:pBdr>
          <w:top w:val="nil"/>
          <w:left w:val="nil"/>
          <w:bottom w:val="nil"/>
          <w:right w:val="nil"/>
          <w:between w:val="nil"/>
        </w:pBdr>
        <w:spacing w:before="330" w:line="240" w:lineRule="auto"/>
        <w:rPr>
          <w:b/>
          <w:color w:val="000000"/>
          <w:sz w:val="24"/>
          <w:szCs w:val="24"/>
        </w:rPr>
      </w:pPr>
      <w:r>
        <w:rPr>
          <w:b/>
          <w:color w:val="000000"/>
          <w:sz w:val="24"/>
          <w:szCs w:val="24"/>
        </w:rPr>
        <w:t xml:space="preserve">Article VII Amendment </w:t>
      </w:r>
    </w:p>
    <w:p w14:paraId="00000027" w14:textId="77777777" w:rsidR="00684AEA" w:rsidRDefault="00266847">
      <w:pPr>
        <w:widowControl w:val="0"/>
        <w:pBdr>
          <w:top w:val="nil"/>
          <w:left w:val="nil"/>
          <w:bottom w:val="nil"/>
          <w:right w:val="nil"/>
          <w:between w:val="nil"/>
        </w:pBdr>
        <w:spacing w:before="354" w:line="264" w:lineRule="auto"/>
        <w:ind w:left="15" w:right="499" w:hanging="10"/>
        <w:rPr>
          <w:color w:val="000000"/>
          <w:sz w:val="24"/>
          <w:szCs w:val="24"/>
        </w:rPr>
      </w:pPr>
      <w:r>
        <w:rPr>
          <w:color w:val="000000"/>
          <w:sz w:val="24"/>
          <w:szCs w:val="24"/>
        </w:rPr>
        <w:t xml:space="preserve">This constitution and bylaws may be amended by a majority vote of those members present at any annual meeting called for such purpose. </w:t>
      </w:r>
    </w:p>
    <w:p w14:paraId="00000028" w14:textId="77777777" w:rsidR="00684AEA" w:rsidRDefault="00266847">
      <w:pPr>
        <w:widowControl w:val="0"/>
        <w:pBdr>
          <w:top w:val="nil"/>
          <w:left w:val="nil"/>
          <w:bottom w:val="nil"/>
          <w:right w:val="nil"/>
          <w:between w:val="nil"/>
        </w:pBdr>
        <w:spacing w:before="330" w:line="240" w:lineRule="auto"/>
        <w:rPr>
          <w:b/>
          <w:color w:val="000000"/>
          <w:sz w:val="24"/>
          <w:szCs w:val="24"/>
        </w:rPr>
      </w:pPr>
      <w:r>
        <w:rPr>
          <w:b/>
          <w:color w:val="000000"/>
          <w:sz w:val="24"/>
          <w:szCs w:val="24"/>
        </w:rPr>
        <w:t xml:space="preserve">Article VIII Dissolution </w:t>
      </w:r>
    </w:p>
    <w:p w14:paraId="00000029" w14:textId="77777777" w:rsidR="00684AEA" w:rsidRDefault="00266847">
      <w:pPr>
        <w:widowControl w:val="0"/>
        <w:pBdr>
          <w:top w:val="nil"/>
          <w:left w:val="nil"/>
          <w:bottom w:val="nil"/>
          <w:right w:val="nil"/>
          <w:between w:val="nil"/>
        </w:pBdr>
        <w:spacing w:before="354" w:line="264" w:lineRule="auto"/>
        <w:ind w:left="4" w:right="174" w:firstLine="17"/>
        <w:rPr>
          <w:color w:val="000000"/>
          <w:sz w:val="24"/>
          <w:szCs w:val="24"/>
        </w:rPr>
      </w:pPr>
      <w:r>
        <w:rPr>
          <w:color w:val="000000"/>
          <w:sz w:val="24"/>
          <w:szCs w:val="24"/>
        </w:rPr>
        <w:t xml:space="preserve">In the event of dissolution of the Candor Free Library, all of the remaining assets and property of the organization shall, after payment of necessary expenses, be distributed to the incorporated Village of Candor. </w:t>
      </w:r>
    </w:p>
    <w:p w14:paraId="0000002A" w14:textId="77777777" w:rsidR="00684AEA" w:rsidRDefault="00266847">
      <w:pPr>
        <w:widowControl w:val="0"/>
        <w:pBdr>
          <w:top w:val="nil"/>
          <w:left w:val="nil"/>
          <w:bottom w:val="nil"/>
          <w:right w:val="nil"/>
          <w:between w:val="nil"/>
        </w:pBdr>
        <w:spacing w:before="330" w:line="240" w:lineRule="auto"/>
        <w:rPr>
          <w:b/>
          <w:color w:val="000000"/>
          <w:sz w:val="24"/>
          <w:szCs w:val="24"/>
        </w:rPr>
      </w:pPr>
      <w:r>
        <w:rPr>
          <w:b/>
          <w:color w:val="000000"/>
          <w:sz w:val="24"/>
          <w:szCs w:val="24"/>
        </w:rPr>
        <w:t xml:space="preserve">Article X Effective Date </w:t>
      </w:r>
    </w:p>
    <w:p w14:paraId="0000002B" w14:textId="5B76C908" w:rsidR="00684AEA" w:rsidRDefault="00896188" w:rsidP="00C929E1">
      <w:pPr>
        <w:widowControl w:val="0"/>
        <w:pBdr>
          <w:top w:val="nil"/>
          <w:left w:val="nil"/>
          <w:bottom w:val="nil"/>
          <w:right w:val="nil"/>
          <w:between w:val="nil"/>
        </w:pBdr>
        <w:spacing w:before="354" w:line="240" w:lineRule="auto"/>
        <w:ind w:left="5"/>
        <w:rPr>
          <w:color w:val="000000"/>
          <w:sz w:val="24"/>
          <w:szCs w:val="24"/>
        </w:rPr>
      </w:pPr>
      <w:r w:rsidRPr="00896188">
        <w:rPr>
          <w:color w:val="000000"/>
          <w:sz w:val="24"/>
          <w:szCs w:val="24"/>
        </w:rPr>
        <w:t>This constitution and bylaws shall be deemed effective January 1</w:t>
      </w:r>
      <w:r>
        <w:rPr>
          <w:color w:val="000000"/>
          <w:sz w:val="24"/>
          <w:szCs w:val="24"/>
        </w:rPr>
        <w:t>4</w:t>
      </w:r>
      <w:r w:rsidRPr="00896188">
        <w:rPr>
          <w:color w:val="000000"/>
          <w:sz w:val="24"/>
          <w:szCs w:val="24"/>
        </w:rPr>
        <w:t>, 202</w:t>
      </w:r>
      <w:r>
        <w:rPr>
          <w:color w:val="000000"/>
          <w:sz w:val="24"/>
          <w:szCs w:val="24"/>
        </w:rPr>
        <w:t>6</w:t>
      </w:r>
      <w:r w:rsidRPr="00896188">
        <w:rPr>
          <w:color w:val="000000"/>
          <w:sz w:val="24"/>
          <w:szCs w:val="24"/>
        </w:rPr>
        <w:t>.</w:t>
      </w:r>
    </w:p>
    <w:p w14:paraId="33AA1618" w14:textId="20ABE77B" w:rsidR="00896188" w:rsidRDefault="00896188" w:rsidP="00896188">
      <w:pPr>
        <w:widowControl w:val="0"/>
        <w:pBdr>
          <w:top w:val="nil"/>
          <w:left w:val="nil"/>
          <w:bottom w:val="nil"/>
          <w:right w:val="nil"/>
          <w:between w:val="nil"/>
        </w:pBdr>
        <w:spacing w:before="354" w:line="240" w:lineRule="auto"/>
        <w:contextualSpacing/>
        <w:rPr>
          <w:color w:val="000000"/>
          <w:sz w:val="24"/>
          <w:szCs w:val="24"/>
        </w:rPr>
      </w:pPr>
      <w:r>
        <w:rPr>
          <w:color w:val="000000"/>
          <w:sz w:val="24"/>
          <w:szCs w:val="24"/>
        </w:rPr>
        <w:t>Previous bylaws dated 1996</w:t>
      </w:r>
    </w:p>
    <w:p w14:paraId="07E973F8" w14:textId="67963E78" w:rsidR="00C929E1" w:rsidRDefault="00896188" w:rsidP="00896188">
      <w:pPr>
        <w:widowControl w:val="0"/>
        <w:pBdr>
          <w:top w:val="nil"/>
          <w:left w:val="nil"/>
          <w:bottom w:val="nil"/>
          <w:right w:val="nil"/>
          <w:between w:val="nil"/>
        </w:pBdr>
        <w:spacing w:before="354" w:line="240" w:lineRule="auto"/>
        <w:contextualSpacing/>
        <w:rPr>
          <w:color w:val="000000"/>
          <w:sz w:val="24"/>
          <w:szCs w:val="24"/>
        </w:rPr>
      </w:pPr>
      <w:r>
        <w:rPr>
          <w:color w:val="000000"/>
          <w:sz w:val="24"/>
          <w:szCs w:val="24"/>
        </w:rPr>
        <w:t xml:space="preserve">Revised </w:t>
      </w:r>
      <w:r w:rsidRPr="00896188">
        <w:rPr>
          <w:color w:val="000000"/>
          <w:sz w:val="24"/>
          <w:szCs w:val="24"/>
        </w:rPr>
        <w:t>January 12, 2023</w:t>
      </w:r>
    </w:p>
    <w:p w14:paraId="63680AB6" w14:textId="4012D3AC" w:rsidR="00896188" w:rsidRDefault="00896188" w:rsidP="00896188">
      <w:pPr>
        <w:widowControl w:val="0"/>
        <w:pBdr>
          <w:top w:val="nil"/>
          <w:left w:val="nil"/>
          <w:bottom w:val="nil"/>
          <w:right w:val="nil"/>
          <w:between w:val="nil"/>
        </w:pBdr>
        <w:spacing w:before="354" w:line="240" w:lineRule="auto"/>
        <w:contextualSpacing/>
        <w:rPr>
          <w:color w:val="000000"/>
          <w:sz w:val="24"/>
          <w:szCs w:val="24"/>
        </w:rPr>
      </w:pPr>
      <w:r>
        <w:rPr>
          <w:color w:val="000000"/>
          <w:sz w:val="24"/>
          <w:szCs w:val="24"/>
        </w:rPr>
        <w:t>Amended January 14, 2026</w:t>
      </w:r>
    </w:p>
    <w:sectPr w:rsidR="00896188">
      <w:pgSz w:w="12240" w:h="15840"/>
      <w:pgMar w:top="1422" w:right="1408" w:bottom="1585"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EA"/>
    <w:rsid w:val="000A4116"/>
    <w:rsid w:val="001E129F"/>
    <w:rsid w:val="00266847"/>
    <w:rsid w:val="003D07B1"/>
    <w:rsid w:val="005642D8"/>
    <w:rsid w:val="00684AEA"/>
    <w:rsid w:val="00896188"/>
    <w:rsid w:val="00BF243A"/>
    <w:rsid w:val="00C929E1"/>
    <w:rsid w:val="00D61742"/>
    <w:rsid w:val="00DD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6196"/>
  <w15:docId w15:val="{F1F6C811-59F2-401C-A52A-92CBE147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2026-01-22T23:42:00Z</dcterms:created>
  <dcterms:modified xsi:type="dcterms:W3CDTF">2026-01-22T23:42:00Z</dcterms:modified>
</cp:coreProperties>
</file>